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E2" w:rsidRDefault="00236332" w:rsidP="00F25B6D">
      <w:pPr>
        <w:pStyle w:val="Nagwek1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OPIS PRZEDMIOTU ZAMÓWIENIA</w:t>
      </w:r>
    </w:p>
    <w:p w:rsidR="00236332" w:rsidRDefault="00236332" w:rsidP="00124832">
      <w:pPr>
        <w:pStyle w:val="Nagwek1"/>
        <w:jc w:val="center"/>
        <w:rPr>
          <w:rFonts w:ascii="Tahoma" w:hAnsi="Tahoma" w:cs="Tahoma"/>
          <w:b/>
        </w:rPr>
      </w:pPr>
      <w:r w:rsidRPr="00236332">
        <w:rPr>
          <w:rFonts w:ascii="Tahoma" w:hAnsi="Tahoma" w:cs="Tahoma"/>
          <w:b/>
        </w:rPr>
        <w:t xml:space="preserve">Aktualizacja systemu enova365 na rok </w:t>
      </w:r>
      <w:r w:rsidR="00A87899">
        <w:rPr>
          <w:rFonts w:ascii="Tahoma" w:hAnsi="Tahoma" w:cs="Tahoma"/>
          <w:b/>
        </w:rPr>
        <w:t>2026</w:t>
      </w:r>
      <w:r w:rsidRPr="00236332">
        <w:rPr>
          <w:rFonts w:ascii="Tahoma" w:hAnsi="Tahoma" w:cs="Tahoma"/>
          <w:b/>
        </w:rPr>
        <w:t xml:space="preserve"> w okresie </w:t>
      </w:r>
    </w:p>
    <w:p w:rsidR="002E08E2" w:rsidRDefault="00236332" w:rsidP="00124832">
      <w:pPr>
        <w:pStyle w:val="Nagwek1"/>
        <w:jc w:val="center"/>
      </w:pPr>
      <w:r>
        <w:rPr>
          <w:rFonts w:ascii="Tahoma" w:hAnsi="Tahoma" w:cs="Tahoma"/>
          <w:b/>
        </w:rPr>
        <w:t xml:space="preserve">od </w:t>
      </w:r>
      <w:r w:rsidRPr="00236332">
        <w:rPr>
          <w:rFonts w:ascii="Tahoma" w:hAnsi="Tahoma" w:cs="Tahoma"/>
          <w:b/>
        </w:rPr>
        <w:t>01.01.</w:t>
      </w:r>
      <w:r w:rsidR="00A87899">
        <w:rPr>
          <w:rFonts w:ascii="Tahoma" w:hAnsi="Tahoma" w:cs="Tahoma"/>
          <w:b/>
        </w:rPr>
        <w:t>2026</w:t>
      </w:r>
      <w:r>
        <w:rPr>
          <w:rFonts w:ascii="Tahoma" w:hAnsi="Tahoma" w:cs="Tahoma"/>
          <w:b/>
        </w:rPr>
        <w:t xml:space="preserve"> do </w:t>
      </w:r>
      <w:r w:rsidRPr="00236332">
        <w:rPr>
          <w:rFonts w:ascii="Tahoma" w:hAnsi="Tahoma" w:cs="Tahoma"/>
          <w:b/>
        </w:rPr>
        <w:t>31.12.</w:t>
      </w:r>
      <w:r w:rsidR="00A87899">
        <w:rPr>
          <w:rFonts w:ascii="Tahoma" w:hAnsi="Tahoma" w:cs="Tahoma"/>
          <w:b/>
        </w:rPr>
        <w:t>2026</w:t>
      </w:r>
    </w:p>
    <w:p w:rsidR="00124832" w:rsidRDefault="00124832" w:rsidP="000D0C6D">
      <w:pPr>
        <w:spacing w:line="360" w:lineRule="auto"/>
        <w:jc w:val="both"/>
      </w:pPr>
    </w:p>
    <w:p w:rsidR="004D6EE5" w:rsidRDefault="00F25B6D" w:rsidP="00236332">
      <w:pPr>
        <w:spacing w:line="360" w:lineRule="auto"/>
        <w:ind w:firstLine="708"/>
        <w:jc w:val="both"/>
      </w:pPr>
      <w:r>
        <w:t xml:space="preserve">Celem zamówienia jest </w:t>
      </w:r>
      <w:r w:rsidR="002E08E2">
        <w:t xml:space="preserve">konieczność </w:t>
      </w:r>
      <w:r w:rsidRPr="004D3D3B">
        <w:rPr>
          <w:b/>
        </w:rPr>
        <w:t>aktualizacj</w:t>
      </w:r>
      <w:r w:rsidR="002E08E2">
        <w:rPr>
          <w:b/>
        </w:rPr>
        <w:t>i</w:t>
      </w:r>
      <w:r>
        <w:t xml:space="preserve"> </w:t>
      </w:r>
      <w:r w:rsidR="00AE7667">
        <w:t xml:space="preserve">pakietów </w:t>
      </w:r>
      <w:r>
        <w:t>oprogramowani</w:t>
      </w:r>
      <w:r w:rsidR="00AE7667">
        <w:t xml:space="preserve">a Kadry Płace systemu enova365  </w:t>
      </w:r>
      <w:r w:rsidR="004D6EE5" w:rsidRPr="004D6EE5">
        <w:t>w ilościach:</w:t>
      </w:r>
    </w:p>
    <w:p w:rsidR="00945B03" w:rsidRPr="00EC4F2F" w:rsidRDefault="005D515C" w:rsidP="00AE7667">
      <w:pPr>
        <w:pStyle w:val="Akapitzlist"/>
        <w:numPr>
          <w:ilvl w:val="0"/>
          <w:numId w:val="5"/>
        </w:numPr>
        <w:spacing w:line="360" w:lineRule="auto"/>
        <w:jc w:val="both"/>
        <w:rPr>
          <w:b/>
        </w:rPr>
      </w:pPr>
      <w:r w:rsidRPr="00EC4F2F">
        <w:t>S</w:t>
      </w:r>
      <w:r w:rsidR="00945B03" w:rsidRPr="00EC4F2F">
        <w:t xml:space="preserve">tandard </w:t>
      </w:r>
      <w:proofErr w:type="spellStart"/>
      <w:r w:rsidR="00945B03" w:rsidRPr="00EC4F2F">
        <w:t>Workflow</w:t>
      </w:r>
      <w:proofErr w:type="spellEnd"/>
      <w:r w:rsidR="00945B03" w:rsidRPr="00EC4F2F">
        <w:t xml:space="preserve"> wersja platynowa –</w:t>
      </w:r>
      <w:r w:rsidR="006B6230">
        <w:t xml:space="preserve"> </w:t>
      </w:r>
      <w:r w:rsidR="006B6230" w:rsidRPr="00B5438F">
        <w:t xml:space="preserve">2 </w:t>
      </w:r>
      <w:r w:rsidR="00945B03" w:rsidRPr="00B5438F">
        <w:t xml:space="preserve"> </w:t>
      </w:r>
      <w:r w:rsidR="00AE7667" w:rsidRPr="00B5438F">
        <w:t>licencje</w:t>
      </w:r>
      <w:r w:rsidR="00945B03" w:rsidRPr="00EC4F2F">
        <w:t xml:space="preserve">  </w:t>
      </w:r>
    </w:p>
    <w:p w:rsidR="00945B03" w:rsidRPr="00A14CEA" w:rsidRDefault="00945B03" w:rsidP="00945B03">
      <w:pPr>
        <w:pStyle w:val="Akapitzlist"/>
        <w:numPr>
          <w:ilvl w:val="0"/>
          <w:numId w:val="5"/>
        </w:numPr>
        <w:spacing w:line="360" w:lineRule="auto"/>
        <w:jc w:val="both"/>
      </w:pPr>
      <w:r w:rsidRPr="00A87899">
        <w:t xml:space="preserve">Konfigurator </w:t>
      </w:r>
      <w:proofErr w:type="spellStart"/>
      <w:r w:rsidRPr="00A87899">
        <w:t>Workflow</w:t>
      </w:r>
      <w:proofErr w:type="spellEnd"/>
      <w:r w:rsidRPr="00A87899">
        <w:t xml:space="preserve"> i DMS </w:t>
      </w:r>
      <w:r w:rsidR="00AE7667" w:rsidRPr="00A14CEA">
        <w:t>–</w:t>
      </w:r>
      <w:r w:rsidRPr="00A14CEA">
        <w:t xml:space="preserve"> </w:t>
      </w:r>
      <w:bookmarkStart w:id="0" w:name="_GoBack"/>
      <w:bookmarkEnd w:id="0"/>
    </w:p>
    <w:p w:rsidR="00945B03" w:rsidRPr="00A14CEA" w:rsidRDefault="00945B03" w:rsidP="00AE7667">
      <w:pPr>
        <w:pStyle w:val="Akapitzlist"/>
        <w:numPr>
          <w:ilvl w:val="0"/>
          <w:numId w:val="5"/>
        </w:numPr>
        <w:spacing w:line="360" w:lineRule="auto"/>
        <w:jc w:val="both"/>
        <w:rPr>
          <w:b/>
          <w:strike/>
        </w:rPr>
      </w:pPr>
      <w:r w:rsidRPr="00A14CEA">
        <w:t>Kadry Płace Pulpit Kierownika  -</w:t>
      </w:r>
      <w:r w:rsidR="00E858FF" w:rsidRPr="00A14CEA">
        <w:t xml:space="preserve"> </w:t>
      </w:r>
      <w:r w:rsidR="00236332" w:rsidRPr="00A14CEA">
        <w:t>38 licencji</w:t>
      </w:r>
      <w:r w:rsidR="00AE7667" w:rsidRPr="00A14CEA">
        <w:t xml:space="preserve"> </w:t>
      </w:r>
    </w:p>
    <w:p w:rsidR="00945B03" w:rsidRDefault="005D515C" w:rsidP="00945B03">
      <w:pPr>
        <w:pStyle w:val="Akapitzlist"/>
        <w:numPr>
          <w:ilvl w:val="0"/>
          <w:numId w:val="5"/>
        </w:numPr>
        <w:spacing w:line="360" w:lineRule="auto"/>
        <w:jc w:val="both"/>
      </w:pPr>
      <w:r w:rsidRPr="00680267">
        <w:t>S</w:t>
      </w:r>
      <w:r w:rsidR="00945B03" w:rsidRPr="00680267">
        <w:t xml:space="preserve">tandard Kadry Płace wersja platynowa </w:t>
      </w:r>
      <w:r w:rsidR="00AE7667" w:rsidRPr="00680267">
        <w:t xml:space="preserve">– </w:t>
      </w:r>
      <w:r w:rsidR="00A87899" w:rsidRPr="00680267">
        <w:t>4</w:t>
      </w:r>
      <w:r w:rsidR="00AE7667" w:rsidRPr="00680267">
        <w:t xml:space="preserve"> licencje</w:t>
      </w:r>
      <w:r w:rsidR="00A87899">
        <w:t xml:space="preserve"> </w:t>
      </w:r>
      <w:r w:rsidR="00A87899" w:rsidRPr="00EC4F2F">
        <w:rPr>
          <w:b/>
        </w:rPr>
        <w:t xml:space="preserve">(1 licencja więcej stosunku do </w:t>
      </w:r>
      <w:r w:rsidR="00A87899">
        <w:rPr>
          <w:b/>
        </w:rPr>
        <w:t xml:space="preserve">posiadanych </w:t>
      </w:r>
      <w:r w:rsidR="00A87899" w:rsidRPr="00EC4F2F">
        <w:rPr>
          <w:b/>
        </w:rPr>
        <w:t xml:space="preserve"> obecnie</w:t>
      </w:r>
      <w:r w:rsidR="00A87899">
        <w:rPr>
          <w:b/>
        </w:rPr>
        <w:t xml:space="preserve"> 3 licencji</w:t>
      </w:r>
      <w:r w:rsidR="00A87899" w:rsidRPr="00EC4F2F">
        <w:rPr>
          <w:b/>
        </w:rPr>
        <w:t>)</w:t>
      </w:r>
    </w:p>
    <w:p w:rsidR="00945B03" w:rsidRDefault="00945B03" w:rsidP="00945B03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Kadry Płace Pulpit Pracownika limit do 500 Pracowników </w:t>
      </w:r>
      <w:r w:rsidR="00AE7667">
        <w:t>–</w:t>
      </w:r>
      <w:r>
        <w:t xml:space="preserve"> 1</w:t>
      </w:r>
      <w:r w:rsidR="00236332">
        <w:t xml:space="preserve"> licencja</w:t>
      </w:r>
    </w:p>
    <w:p w:rsidR="00AE7667" w:rsidRDefault="00AE7667" w:rsidP="00AE7667">
      <w:pPr>
        <w:pStyle w:val="Akapitzlist"/>
        <w:numPr>
          <w:ilvl w:val="0"/>
          <w:numId w:val="5"/>
        </w:numPr>
        <w:spacing w:line="360" w:lineRule="auto"/>
        <w:jc w:val="both"/>
      </w:pPr>
      <w:proofErr w:type="spellStart"/>
      <w:r>
        <w:t>Workflow</w:t>
      </w:r>
      <w:proofErr w:type="spellEnd"/>
      <w:r>
        <w:t xml:space="preserve"> w Pulpitach limit </w:t>
      </w:r>
      <w:r w:rsidR="00236332">
        <w:t>do 500 Użytkowników - 1 licencja</w:t>
      </w:r>
    </w:p>
    <w:p w:rsidR="00945B03" w:rsidRPr="005D515C" w:rsidRDefault="00A36E75" w:rsidP="000D0C6D">
      <w:pPr>
        <w:spacing w:line="360" w:lineRule="auto"/>
        <w:jc w:val="both"/>
      </w:pPr>
      <w:r>
        <w:t>aby</w:t>
      </w:r>
      <w:r w:rsidR="00EB1BF5">
        <w:t xml:space="preserve"> program</w:t>
      </w:r>
      <w:r w:rsidR="00945B03">
        <w:t xml:space="preserve"> system enova365</w:t>
      </w:r>
      <w:r w:rsidR="00EB1BF5">
        <w:t xml:space="preserve"> był</w:t>
      </w:r>
      <w:r w:rsidR="00945B03">
        <w:t xml:space="preserve"> zgodny</w:t>
      </w:r>
      <w:r w:rsidR="00EB1BF5">
        <w:t xml:space="preserve"> z najnowszymi zmianami </w:t>
      </w:r>
      <w:r w:rsidR="002807CB">
        <w:t>w prze</w:t>
      </w:r>
      <w:r w:rsidR="000D0C6D">
        <w:t xml:space="preserve">pisach prawnych przez okres </w:t>
      </w:r>
      <w:r w:rsidR="00EC02B5">
        <w:t xml:space="preserve">kolejnych </w:t>
      </w:r>
      <w:r w:rsidR="000D0C6D">
        <w:t>12 </w:t>
      </w:r>
      <w:r>
        <w:t>miesięcy</w:t>
      </w:r>
      <w:r w:rsidR="005D515C">
        <w:t xml:space="preserve"> od 01.01.</w:t>
      </w:r>
      <w:r w:rsidR="00A87899">
        <w:t>2026</w:t>
      </w:r>
      <w:r w:rsidR="00236332">
        <w:t xml:space="preserve"> r</w:t>
      </w:r>
      <w:r w:rsidR="005D515C">
        <w:t>.</w:t>
      </w:r>
    </w:p>
    <w:p w:rsidR="00F25B6D" w:rsidRDefault="00F25B6D" w:rsidP="00236332">
      <w:pPr>
        <w:spacing w:line="360" w:lineRule="auto"/>
        <w:ind w:firstLine="708"/>
        <w:jc w:val="both"/>
      </w:pPr>
      <w:r>
        <w:t xml:space="preserve">Podkarpacki Zarząd Dróg Wojewódzkich posiada </w:t>
      </w:r>
      <w:r w:rsidR="00E653FB">
        <w:t xml:space="preserve">obecnie </w:t>
      </w:r>
      <w:r w:rsidR="00945B03">
        <w:t>system enova365</w:t>
      </w:r>
      <w:r>
        <w:t xml:space="preserve"> </w:t>
      </w:r>
      <w:r w:rsidR="005D515C">
        <w:br/>
      </w:r>
      <w:r w:rsidR="00945B03">
        <w:t xml:space="preserve">z licencjami </w:t>
      </w:r>
      <w:r w:rsidR="005D515C">
        <w:t xml:space="preserve">pakietów Kadry Płace </w:t>
      </w:r>
      <w:r w:rsidR="00945B03">
        <w:t>aktywnymi do dnia 31.12</w:t>
      </w:r>
      <w:r w:rsidR="00EC02B5">
        <w:t>.202</w:t>
      </w:r>
      <w:r w:rsidR="003525F5">
        <w:t>5</w:t>
      </w:r>
      <w:r w:rsidR="00EC02B5">
        <w:t xml:space="preserve"> r.</w:t>
      </w:r>
    </w:p>
    <w:p w:rsidR="00F25B6D" w:rsidRDefault="005D515C" w:rsidP="00236332">
      <w:pPr>
        <w:spacing w:line="360" w:lineRule="auto"/>
        <w:ind w:firstLine="708"/>
        <w:jc w:val="both"/>
        <w:rPr>
          <w:b/>
        </w:rPr>
      </w:pPr>
      <w:r>
        <w:t xml:space="preserve">System enova365 </w:t>
      </w:r>
      <w:r w:rsidR="00236332">
        <w:t>wraz dedykowanymi zmianami (</w:t>
      </w:r>
      <w:r w:rsidR="00E653FB">
        <w:t xml:space="preserve">dodatkami i konfiguracją) </w:t>
      </w:r>
      <w:r>
        <w:t xml:space="preserve">zainstalowany jest </w:t>
      </w:r>
      <w:r w:rsidR="00D9096F" w:rsidRPr="00C21B8C">
        <w:t xml:space="preserve"> na serwerze </w:t>
      </w:r>
      <w:r w:rsidR="00D9096F" w:rsidRPr="00C21B8C">
        <w:rPr>
          <w:b/>
        </w:rPr>
        <w:t xml:space="preserve">Windows </w:t>
      </w:r>
      <w:r w:rsidR="00C21B8C" w:rsidRPr="00C21B8C">
        <w:rPr>
          <w:b/>
        </w:rPr>
        <w:t>S</w:t>
      </w:r>
      <w:r w:rsidR="00D9096F" w:rsidRPr="00C21B8C">
        <w:rPr>
          <w:b/>
        </w:rPr>
        <w:t xml:space="preserve">erwer </w:t>
      </w:r>
      <w:r w:rsidR="00E858FF">
        <w:rPr>
          <w:b/>
        </w:rPr>
        <w:t>2016</w:t>
      </w:r>
      <w:r w:rsidR="00DB2D43">
        <w:rPr>
          <w:b/>
        </w:rPr>
        <w:t xml:space="preserve"> Standard </w:t>
      </w:r>
      <w:r w:rsidR="000D0C6D">
        <w:rPr>
          <w:b/>
        </w:rPr>
        <w:t>i </w:t>
      </w:r>
      <w:r w:rsidR="00854A3E">
        <w:rPr>
          <w:b/>
        </w:rPr>
        <w:t xml:space="preserve">końcówkach klienckich </w:t>
      </w:r>
      <w:r w:rsidR="00E653FB">
        <w:rPr>
          <w:b/>
        </w:rPr>
        <w:br/>
      </w:r>
      <w:r w:rsidR="00854A3E">
        <w:rPr>
          <w:b/>
        </w:rPr>
        <w:t xml:space="preserve">z </w:t>
      </w:r>
      <w:r w:rsidR="001967A8">
        <w:rPr>
          <w:b/>
        </w:rPr>
        <w:t>Win11/</w:t>
      </w:r>
      <w:r w:rsidR="00EB1BF5">
        <w:rPr>
          <w:b/>
        </w:rPr>
        <w:t>W</w:t>
      </w:r>
      <w:r w:rsidR="002447BB">
        <w:rPr>
          <w:b/>
        </w:rPr>
        <w:t>in</w:t>
      </w:r>
      <w:r w:rsidR="00EB1BF5">
        <w:rPr>
          <w:b/>
        </w:rPr>
        <w:t>10</w:t>
      </w:r>
      <w:r>
        <w:rPr>
          <w:b/>
        </w:rPr>
        <w:t xml:space="preserve"> w PZDW w Rzeszowie.</w:t>
      </w:r>
    </w:p>
    <w:p w:rsidR="004D6EE5" w:rsidRPr="004D6EE5" w:rsidRDefault="004D6EE5" w:rsidP="00236332">
      <w:pPr>
        <w:spacing w:line="360" w:lineRule="auto"/>
        <w:ind w:firstLine="708"/>
        <w:jc w:val="both"/>
      </w:pPr>
      <w:r w:rsidRPr="004D6EE5">
        <w:t xml:space="preserve">Opisy i </w:t>
      </w:r>
      <w:r w:rsidR="00E76EE3">
        <w:t xml:space="preserve">zakresy </w:t>
      </w:r>
      <w:r w:rsidRPr="004D6EE5">
        <w:t>funkcjo</w:t>
      </w:r>
      <w:r w:rsidR="00E653FB">
        <w:t>nalności  poszczególnych pakietów</w:t>
      </w:r>
      <w:r w:rsidRPr="004D6EE5">
        <w:t xml:space="preserve"> </w:t>
      </w:r>
      <w:r w:rsidR="00E653FB">
        <w:t>Kadry Płace</w:t>
      </w:r>
      <w:r w:rsidRPr="004D6EE5">
        <w:t xml:space="preserve"> </w:t>
      </w:r>
      <w:r w:rsidR="00E76EE3">
        <w:t>d</w:t>
      </w:r>
      <w:r w:rsidR="00E653FB">
        <w:t>ostępne są na stronie producenta systemu enova365.</w:t>
      </w:r>
    </w:p>
    <w:p w:rsidR="009252BF" w:rsidRDefault="002E08E2" w:rsidP="00236332">
      <w:pPr>
        <w:spacing w:line="360" w:lineRule="auto"/>
        <w:ind w:firstLine="708"/>
        <w:jc w:val="both"/>
      </w:pPr>
      <w:r>
        <w:rPr>
          <w:b/>
        </w:rPr>
        <w:t xml:space="preserve">Po </w:t>
      </w:r>
      <w:r w:rsidR="003113D7">
        <w:rPr>
          <w:b/>
        </w:rPr>
        <w:t>zakupie aktualizacji (</w:t>
      </w:r>
      <w:r w:rsidR="00EC02B5">
        <w:rPr>
          <w:b/>
        </w:rPr>
        <w:t>aktualnych wersji</w:t>
      </w:r>
      <w:r>
        <w:rPr>
          <w:b/>
        </w:rPr>
        <w:t xml:space="preserve">) </w:t>
      </w:r>
      <w:r w:rsidR="00C21B8C" w:rsidRPr="00834673">
        <w:rPr>
          <w:b/>
        </w:rPr>
        <w:t>oprogramowania</w:t>
      </w:r>
      <w:r w:rsidR="00C21B8C" w:rsidRPr="00C21B8C">
        <w:t xml:space="preserve"> </w:t>
      </w:r>
      <w:r w:rsidR="00E653FB">
        <w:t xml:space="preserve">Wykonawca wraz informatykami z </w:t>
      </w:r>
      <w:r>
        <w:t xml:space="preserve">PZDW </w:t>
      </w:r>
      <w:r w:rsidR="00E76EE3">
        <w:t>będą przeprowadzać</w:t>
      </w:r>
      <w:r>
        <w:t xml:space="preserve"> </w:t>
      </w:r>
      <w:r w:rsidR="00E76EE3">
        <w:t>instalacje</w:t>
      </w:r>
      <w:r w:rsidR="00C21B8C" w:rsidRPr="00C21B8C">
        <w:t xml:space="preserve"> </w:t>
      </w:r>
      <w:r w:rsidR="002F2B04">
        <w:t xml:space="preserve">najnowszych wersji </w:t>
      </w:r>
      <w:r w:rsidR="00E653FB">
        <w:t>pakietów</w:t>
      </w:r>
      <w:r w:rsidR="00A543CC">
        <w:t xml:space="preserve"> na serwerze</w:t>
      </w:r>
      <w:r w:rsidR="003113D7">
        <w:t xml:space="preserve"> i </w:t>
      </w:r>
      <w:r w:rsidR="00744B63">
        <w:t>końcówkach klienckich.</w:t>
      </w:r>
      <w:r w:rsidR="001967A8">
        <w:t xml:space="preserve"> </w:t>
      </w:r>
      <w:r w:rsidR="003113D7">
        <w:t xml:space="preserve">Oprogramowanie będzie objęte </w:t>
      </w:r>
      <w:r w:rsidR="00FF4468">
        <w:t>gwarancją</w:t>
      </w:r>
      <w:r w:rsidR="003113D7">
        <w:t xml:space="preserve"> producenta</w:t>
      </w:r>
      <w:r w:rsidR="00C6254B">
        <w:t>,</w:t>
      </w:r>
      <w:r w:rsidR="003113D7">
        <w:t xml:space="preserve"> </w:t>
      </w:r>
      <w:r w:rsidR="00C6254B">
        <w:t xml:space="preserve">tj. </w:t>
      </w:r>
      <w:r w:rsidR="00E653FB">
        <w:t xml:space="preserve">firmy </w:t>
      </w:r>
      <w:proofErr w:type="spellStart"/>
      <w:r w:rsidR="005D515C" w:rsidRPr="005D515C">
        <w:t>Soneta</w:t>
      </w:r>
      <w:proofErr w:type="spellEnd"/>
      <w:r w:rsidR="005D515C" w:rsidRPr="005D515C">
        <w:t xml:space="preserve"> sp. z o.o.</w:t>
      </w:r>
      <w:r w:rsidR="009252BF">
        <w:t xml:space="preserve">  </w:t>
      </w:r>
    </w:p>
    <w:p w:rsidR="003113D7" w:rsidRPr="009252BF" w:rsidRDefault="009252BF" w:rsidP="00236332">
      <w:pPr>
        <w:spacing w:line="360" w:lineRule="auto"/>
        <w:ind w:firstLine="708"/>
        <w:jc w:val="both"/>
        <w:rPr>
          <w:b/>
        </w:rPr>
      </w:pPr>
      <w:r w:rsidRPr="009252BF">
        <w:rPr>
          <w:b/>
        </w:rPr>
        <w:t>Wymagane licencje</w:t>
      </w:r>
      <w:r w:rsidR="003525F5">
        <w:rPr>
          <w:b/>
        </w:rPr>
        <w:t xml:space="preserve"> należy dostarczyć do 13.12.2025</w:t>
      </w:r>
      <w:r w:rsidRPr="009252BF">
        <w:rPr>
          <w:b/>
        </w:rPr>
        <w:t xml:space="preserve"> 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25B6D" w:rsidRPr="008C5EDC" w:rsidTr="0045680F">
        <w:trPr>
          <w:trHeight w:val="239"/>
        </w:trPr>
        <w:tc>
          <w:tcPr>
            <w:tcW w:w="4606" w:type="dxa"/>
          </w:tcPr>
          <w:p w:rsidR="0097140E" w:rsidRDefault="0097140E" w:rsidP="00D22BDA">
            <w:pPr>
              <w:pStyle w:val="Nagwek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25B6D" w:rsidRPr="008D40C7" w:rsidRDefault="0084126D" w:rsidP="00D22BDA">
            <w:pPr>
              <w:pStyle w:val="Nagwek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Rzeszów</w:t>
            </w:r>
            <w:r w:rsidR="00F25B6D" w:rsidRPr="008D40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3525F5">
              <w:rPr>
                <w:rFonts w:ascii="Tahoma" w:hAnsi="Tahoma" w:cs="Tahoma"/>
                <w:color w:val="000000"/>
                <w:sz w:val="20"/>
                <w:szCs w:val="20"/>
              </w:rPr>
              <w:t>dnia  17</w:t>
            </w:r>
            <w:r w:rsidR="00EB1BF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="003525F5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  <w:r w:rsidR="00151DC9">
              <w:rPr>
                <w:rFonts w:ascii="Tahoma" w:hAnsi="Tahoma" w:cs="Tahoma"/>
                <w:color w:val="000000"/>
                <w:sz w:val="20"/>
                <w:szCs w:val="20"/>
              </w:rPr>
              <w:t>.202</w:t>
            </w:r>
            <w:r w:rsidR="003525F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  <w:p w:rsidR="00F25B6D" w:rsidRPr="008D40C7" w:rsidRDefault="00F25B6D" w:rsidP="00D22BDA">
            <w:pPr>
              <w:pStyle w:val="Tekstpodstawowy2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D40C7">
              <w:rPr>
                <w:rFonts w:ascii="Tahoma" w:hAnsi="Tahoma" w:cs="Tahoma"/>
                <w:sz w:val="20"/>
                <w:szCs w:val="20"/>
              </w:rPr>
              <w:t>(Miejsce i data sporządzenia SOPZ)</w:t>
            </w:r>
          </w:p>
        </w:tc>
        <w:tc>
          <w:tcPr>
            <w:tcW w:w="4606" w:type="dxa"/>
          </w:tcPr>
          <w:p w:rsidR="00F25B6D" w:rsidRPr="008D40C7" w:rsidRDefault="00F25B6D" w:rsidP="00D22BDA">
            <w:pPr>
              <w:pStyle w:val="Tekstpodstawowy2"/>
              <w:spacing w:line="360" w:lineRule="auto"/>
              <w:jc w:val="right"/>
              <w:rPr>
                <w:rFonts w:ascii="Tahoma" w:hAnsi="Tahoma" w:cs="Tahoma"/>
                <w:b/>
              </w:rPr>
            </w:pPr>
          </w:p>
        </w:tc>
      </w:tr>
      <w:tr w:rsidR="00F25B6D" w:rsidRPr="008C5EDC" w:rsidTr="0045680F">
        <w:trPr>
          <w:trHeight w:val="239"/>
        </w:trPr>
        <w:tc>
          <w:tcPr>
            <w:tcW w:w="4606" w:type="dxa"/>
          </w:tcPr>
          <w:p w:rsidR="00F25B6D" w:rsidRPr="008D40C7" w:rsidRDefault="00F25B6D" w:rsidP="0045680F">
            <w:pPr>
              <w:pStyle w:val="Tekstpodstawowy2"/>
              <w:spacing w:line="240" w:lineRule="auto"/>
              <w:rPr>
                <w:rFonts w:ascii="Tahoma" w:hAnsi="Tahoma" w:cs="Tahoma"/>
                <w:b/>
              </w:rPr>
            </w:pPr>
            <w:r w:rsidRPr="008D40C7">
              <w:rPr>
                <w:rFonts w:ascii="Tahoma" w:hAnsi="Tahoma" w:cs="Tahoma"/>
                <w:b/>
              </w:rPr>
              <w:t>Sporządził:</w:t>
            </w:r>
          </w:p>
        </w:tc>
        <w:tc>
          <w:tcPr>
            <w:tcW w:w="4606" w:type="dxa"/>
          </w:tcPr>
          <w:p w:rsidR="00F25B6D" w:rsidRPr="008D40C7" w:rsidRDefault="00F25B6D" w:rsidP="0045680F">
            <w:pPr>
              <w:pStyle w:val="Tekstpodstawowy2"/>
              <w:spacing w:line="240" w:lineRule="auto"/>
              <w:jc w:val="right"/>
              <w:rPr>
                <w:rFonts w:ascii="Tahoma" w:hAnsi="Tahoma" w:cs="Tahoma"/>
                <w:b/>
              </w:rPr>
            </w:pPr>
          </w:p>
        </w:tc>
      </w:tr>
    </w:tbl>
    <w:p w:rsidR="001E59C1" w:rsidRDefault="001E59C1" w:rsidP="004D3D3B">
      <w:r>
        <w:t>Jacek Bieniasz</w:t>
      </w:r>
    </w:p>
    <w:sectPr w:rsidR="001E59C1" w:rsidSect="002447BB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3B04"/>
    <w:multiLevelType w:val="hybridMultilevel"/>
    <w:tmpl w:val="89644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B72C1"/>
    <w:multiLevelType w:val="hybridMultilevel"/>
    <w:tmpl w:val="D0FE4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5377"/>
    <w:multiLevelType w:val="hybridMultilevel"/>
    <w:tmpl w:val="FEBACC64"/>
    <w:lvl w:ilvl="0" w:tplc="4B882D7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4B938F0"/>
    <w:multiLevelType w:val="hybridMultilevel"/>
    <w:tmpl w:val="3DAAFCA2"/>
    <w:lvl w:ilvl="0" w:tplc="4B882D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5B6D"/>
    <w:rsid w:val="00002CF6"/>
    <w:rsid w:val="00013637"/>
    <w:rsid w:val="00032AF5"/>
    <w:rsid w:val="000D0C6D"/>
    <w:rsid w:val="00124832"/>
    <w:rsid w:val="00151DC9"/>
    <w:rsid w:val="00193FE1"/>
    <w:rsid w:val="00195949"/>
    <w:rsid w:val="001967A8"/>
    <w:rsid w:val="001A6510"/>
    <w:rsid w:val="001E59C1"/>
    <w:rsid w:val="00213F6B"/>
    <w:rsid w:val="00214FA6"/>
    <w:rsid w:val="00236332"/>
    <w:rsid w:val="002447BB"/>
    <w:rsid w:val="00256D74"/>
    <w:rsid w:val="002807CB"/>
    <w:rsid w:val="00284D4E"/>
    <w:rsid w:val="002A29AF"/>
    <w:rsid w:val="002E08E2"/>
    <w:rsid w:val="002F2B04"/>
    <w:rsid w:val="003113D7"/>
    <w:rsid w:val="00344B56"/>
    <w:rsid w:val="003525F5"/>
    <w:rsid w:val="003614EF"/>
    <w:rsid w:val="0038260C"/>
    <w:rsid w:val="00386AA1"/>
    <w:rsid w:val="003A6D73"/>
    <w:rsid w:val="00422F1B"/>
    <w:rsid w:val="00431852"/>
    <w:rsid w:val="004D3D3B"/>
    <w:rsid w:val="004D6EE5"/>
    <w:rsid w:val="005207B3"/>
    <w:rsid w:val="00544C0E"/>
    <w:rsid w:val="005D515C"/>
    <w:rsid w:val="005E5562"/>
    <w:rsid w:val="00640F63"/>
    <w:rsid w:val="00680267"/>
    <w:rsid w:val="00697F5A"/>
    <w:rsid w:val="006B5133"/>
    <w:rsid w:val="006B6230"/>
    <w:rsid w:val="006E307A"/>
    <w:rsid w:val="00744B63"/>
    <w:rsid w:val="007E1E8C"/>
    <w:rsid w:val="00834673"/>
    <w:rsid w:val="0084126D"/>
    <w:rsid w:val="00854A3E"/>
    <w:rsid w:val="009130B1"/>
    <w:rsid w:val="00922EA2"/>
    <w:rsid w:val="009252BF"/>
    <w:rsid w:val="00945B03"/>
    <w:rsid w:val="0097140E"/>
    <w:rsid w:val="009A5265"/>
    <w:rsid w:val="009E1D40"/>
    <w:rsid w:val="00A01884"/>
    <w:rsid w:val="00A14CEA"/>
    <w:rsid w:val="00A36E75"/>
    <w:rsid w:val="00A543CC"/>
    <w:rsid w:val="00A87899"/>
    <w:rsid w:val="00AE3E02"/>
    <w:rsid w:val="00AE7667"/>
    <w:rsid w:val="00AF12E9"/>
    <w:rsid w:val="00B2578B"/>
    <w:rsid w:val="00B52843"/>
    <w:rsid w:val="00B5438F"/>
    <w:rsid w:val="00BB4796"/>
    <w:rsid w:val="00BB5B01"/>
    <w:rsid w:val="00BD66A7"/>
    <w:rsid w:val="00C0032C"/>
    <w:rsid w:val="00C21B8C"/>
    <w:rsid w:val="00C3532D"/>
    <w:rsid w:val="00C6254B"/>
    <w:rsid w:val="00C90B6D"/>
    <w:rsid w:val="00CA2458"/>
    <w:rsid w:val="00CA46A2"/>
    <w:rsid w:val="00CD714D"/>
    <w:rsid w:val="00CE0FC7"/>
    <w:rsid w:val="00D22BDA"/>
    <w:rsid w:val="00D9096F"/>
    <w:rsid w:val="00DB2D43"/>
    <w:rsid w:val="00E0237A"/>
    <w:rsid w:val="00E5060C"/>
    <w:rsid w:val="00E556CB"/>
    <w:rsid w:val="00E653FB"/>
    <w:rsid w:val="00E76EE3"/>
    <w:rsid w:val="00E858FF"/>
    <w:rsid w:val="00EA7FA9"/>
    <w:rsid w:val="00EB0E9C"/>
    <w:rsid w:val="00EB12E6"/>
    <w:rsid w:val="00EB1BF5"/>
    <w:rsid w:val="00EC02B5"/>
    <w:rsid w:val="00EC0F0C"/>
    <w:rsid w:val="00EC1628"/>
    <w:rsid w:val="00EC1D8C"/>
    <w:rsid w:val="00EC4F2F"/>
    <w:rsid w:val="00EE384C"/>
    <w:rsid w:val="00F25B6D"/>
    <w:rsid w:val="00FB2504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5B6D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53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5B6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5B6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25B6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F25B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25B6D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1"/>
    <w:rsid w:val="00F25B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25B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locked/>
    <w:rsid w:val="00F25B6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25B6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5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5B6D"/>
    <w:pPr>
      <w:keepNext/>
      <w:outlineLvl w:val="0"/>
    </w:pPr>
    <w:rPr>
      <w:i/>
      <w:szCs w:val="20"/>
    </w:rPr>
  </w:style>
  <w:style w:type="paragraph" w:styleId="Nagwek4">
    <w:name w:val="heading 4"/>
    <w:basedOn w:val="Normalny"/>
    <w:next w:val="Normalny"/>
    <w:link w:val="Nagwek4Znak"/>
    <w:qFormat/>
    <w:rsid w:val="00F25B6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5B6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25B6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F25B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25B6D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1"/>
    <w:rsid w:val="00F25B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25B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locked/>
    <w:rsid w:val="00F25B6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2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8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2020-10-07T08:01:00Z</cp:lastPrinted>
  <dcterms:created xsi:type="dcterms:W3CDTF">2021-10-05T12:45:00Z</dcterms:created>
  <dcterms:modified xsi:type="dcterms:W3CDTF">2025-11-24T20:08:00Z</dcterms:modified>
</cp:coreProperties>
</file>